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5353"/>
        <w:gridCol w:w="4394"/>
      </w:tblGrid>
      <w:tr w:rsidR="00ED49E9" w:rsidRPr="00E974D2" w:rsidTr="00873E2E">
        <w:tc>
          <w:tcPr>
            <w:tcW w:w="5353" w:type="dxa"/>
          </w:tcPr>
          <w:p w:rsidR="00ED49E9" w:rsidRPr="00E974D2" w:rsidRDefault="00ED49E9" w:rsidP="00873E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F4F99" w:rsidRDefault="001F4F99" w:rsidP="00873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488A67" wp14:editId="55F24B7D">
                  <wp:extent cx="1905000" cy="1695450"/>
                  <wp:effectExtent l="0" t="0" r="0" b="0"/>
                  <wp:docPr id="1" name="Рисунок 1" descr="Описание: C:\Users\User\Desktop\Сканы\положение 2007 1 стр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Users\User\Desktop\Сканы\положение 2007 1 стр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078" t="2229" r="14067" b="797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9E9" w:rsidRPr="008322CD" w:rsidRDefault="001F4F99" w:rsidP="00873E2E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30.08.</w:t>
            </w:r>
            <w:r w:rsidR="00ED49E9">
              <w:rPr>
                <w:sz w:val="24"/>
                <w:szCs w:val="24"/>
              </w:rPr>
              <w:t xml:space="preserve">2017 г. </w:t>
            </w:r>
          </w:p>
          <w:p w:rsidR="00ED49E9" w:rsidRPr="006B4626" w:rsidRDefault="00ED49E9" w:rsidP="00873E2E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DC0170" w:rsidRDefault="00DC0170" w:rsidP="00ED49E9">
      <w:pPr>
        <w:pStyle w:val="p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ПОЛОЖЕНИЕ</w:t>
      </w:r>
    </w:p>
    <w:p w:rsidR="00ED49E9" w:rsidRDefault="005278A0" w:rsidP="00ED49E9">
      <w:pPr>
        <w:pStyle w:val="p4"/>
        <w:spacing w:before="0" w:beforeAutospacing="0" w:after="0" w:afterAutospacing="0"/>
        <w:ind w:firstLine="165"/>
        <w:jc w:val="center"/>
        <w:rPr>
          <w:rStyle w:val="ft4"/>
          <w:b/>
          <w:bCs/>
          <w:color w:val="000000"/>
          <w:sz w:val="32"/>
          <w:szCs w:val="32"/>
        </w:rPr>
      </w:pPr>
      <w:r>
        <w:rPr>
          <w:rStyle w:val="ft3"/>
          <w:b/>
          <w:bCs/>
          <w:color w:val="000000"/>
          <w:sz w:val="32"/>
          <w:szCs w:val="32"/>
        </w:rPr>
        <w:t>о</w:t>
      </w:r>
      <w:r w:rsidR="00ED49E9">
        <w:rPr>
          <w:rStyle w:val="ft3"/>
          <w:b/>
          <w:bCs/>
          <w:color w:val="000000"/>
          <w:sz w:val="32"/>
          <w:szCs w:val="32"/>
        </w:rPr>
        <w:t xml:space="preserve"> </w:t>
      </w:r>
      <w:r w:rsidR="00DC0170">
        <w:rPr>
          <w:rStyle w:val="ft4"/>
          <w:b/>
          <w:bCs/>
          <w:color w:val="000000"/>
          <w:sz w:val="32"/>
          <w:szCs w:val="32"/>
        </w:rPr>
        <w:t>конфликте интересов</w:t>
      </w:r>
    </w:p>
    <w:p w:rsidR="005278A0" w:rsidRPr="005278A0" w:rsidRDefault="005278A0" w:rsidP="005278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8A0">
        <w:rPr>
          <w:rFonts w:ascii="Times New Roman" w:hAnsi="Times New Roman" w:cs="Times New Roman"/>
          <w:b/>
          <w:bCs/>
          <w:sz w:val="28"/>
          <w:szCs w:val="28"/>
        </w:rPr>
        <w:t>бюджетного учреждения спортивная школа «Олимп»</w:t>
      </w:r>
    </w:p>
    <w:p w:rsidR="005278A0" w:rsidRPr="005278A0" w:rsidRDefault="005278A0" w:rsidP="005278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8A0">
        <w:rPr>
          <w:rFonts w:ascii="Times New Roman" w:hAnsi="Times New Roman" w:cs="Times New Roman"/>
          <w:b/>
          <w:bCs/>
          <w:sz w:val="28"/>
          <w:szCs w:val="28"/>
        </w:rPr>
        <w:t xml:space="preserve"> Вологодского муниципального района</w:t>
      </w:r>
    </w:p>
    <w:p w:rsidR="005278A0" w:rsidRPr="005278A0" w:rsidRDefault="005278A0" w:rsidP="005278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78A0">
        <w:rPr>
          <w:rFonts w:ascii="Times New Roman" w:hAnsi="Times New Roman" w:cs="Times New Roman"/>
          <w:b/>
          <w:bCs/>
          <w:sz w:val="28"/>
          <w:szCs w:val="28"/>
        </w:rPr>
        <w:t>(БУ СШ «Олимп» ВМР)</w:t>
      </w:r>
    </w:p>
    <w:p w:rsidR="00932CFB" w:rsidRDefault="00932CFB" w:rsidP="00932CFB">
      <w:pPr>
        <w:pStyle w:val="p8"/>
        <w:spacing w:before="0" w:beforeAutospacing="0" w:after="0" w:afterAutospacing="0" w:line="330" w:lineRule="atLeast"/>
        <w:jc w:val="center"/>
        <w:rPr>
          <w:rStyle w:val="ft8"/>
          <w:b/>
          <w:bCs/>
          <w:color w:val="000000"/>
          <w:sz w:val="27"/>
          <w:szCs w:val="27"/>
        </w:rPr>
      </w:pPr>
    </w:p>
    <w:p w:rsidR="00DC0170" w:rsidRDefault="00DC0170" w:rsidP="00932CFB">
      <w:pPr>
        <w:pStyle w:val="p8"/>
        <w:spacing w:before="0" w:beforeAutospacing="0" w:after="0" w:afterAutospacing="0" w:line="330" w:lineRule="atLeast"/>
        <w:jc w:val="center"/>
        <w:rPr>
          <w:b/>
          <w:bCs/>
          <w:color w:val="000000"/>
          <w:sz w:val="29"/>
          <w:szCs w:val="29"/>
        </w:rPr>
      </w:pPr>
      <w:r>
        <w:rPr>
          <w:rStyle w:val="ft8"/>
          <w:b/>
          <w:bCs/>
          <w:color w:val="000000"/>
          <w:sz w:val="27"/>
          <w:szCs w:val="27"/>
        </w:rPr>
        <w:t>1.</w:t>
      </w:r>
      <w:r>
        <w:rPr>
          <w:rStyle w:val="ft9"/>
          <w:b/>
          <w:bCs/>
          <w:color w:val="000000"/>
          <w:sz w:val="29"/>
          <w:szCs w:val="29"/>
        </w:rPr>
        <w:t>Общие положения</w:t>
      </w:r>
    </w:p>
    <w:p w:rsidR="00DC0170" w:rsidRDefault="00DC0170" w:rsidP="00DC0170">
      <w:pPr>
        <w:pStyle w:val="p9"/>
        <w:spacing w:before="0" w:beforeAutospacing="0" w:after="0" w:afterAutospacing="0" w:line="330" w:lineRule="atLeast"/>
        <w:ind w:firstLine="720"/>
        <w:jc w:val="both"/>
        <w:rPr>
          <w:color w:val="000000"/>
          <w:sz w:val="29"/>
          <w:szCs w:val="29"/>
        </w:rPr>
      </w:pPr>
      <w:r>
        <w:rPr>
          <w:rStyle w:val="ft2"/>
          <w:color w:val="000000"/>
          <w:sz w:val="29"/>
          <w:szCs w:val="29"/>
        </w:rPr>
        <w:t>1.1.</w:t>
      </w:r>
      <w:r>
        <w:rPr>
          <w:rStyle w:val="ft10"/>
          <w:color w:val="000000"/>
          <w:sz w:val="29"/>
          <w:szCs w:val="29"/>
        </w:rPr>
        <w:t>Положение о конфликте интересов (далее - Положение) разработано в соответствии с положениями </w:t>
      </w:r>
      <w:hyperlink r:id="rId6" w:history="1">
        <w:r>
          <w:rPr>
            <w:rStyle w:val="ft11"/>
            <w:color w:val="106BBE"/>
            <w:sz w:val="29"/>
            <w:szCs w:val="29"/>
            <w:u w:val="single"/>
          </w:rPr>
          <w:t>Методических рекомендаций </w:t>
        </w:r>
      </w:hyperlink>
      <w:r>
        <w:rPr>
          <w:color w:val="000000"/>
          <w:sz w:val="29"/>
          <w:szCs w:val="29"/>
        </w:rPr>
        <w:t>по разработке и принятию организациями мер по предупреждению и противодействию коррупции, утвержденных Министерством труда и социальной защиты РФ 8 ноября 2013 г.</w:t>
      </w:r>
    </w:p>
    <w:p w:rsidR="00DC0170" w:rsidRDefault="00DC0170" w:rsidP="00DC0170">
      <w:pPr>
        <w:pStyle w:val="p10"/>
        <w:spacing w:before="15" w:beforeAutospacing="0" w:after="0" w:afterAutospacing="0" w:line="315" w:lineRule="atLeast"/>
        <w:ind w:firstLine="720"/>
        <w:jc w:val="both"/>
        <w:rPr>
          <w:color w:val="000000"/>
          <w:sz w:val="29"/>
          <w:szCs w:val="29"/>
        </w:rPr>
      </w:pPr>
      <w:r>
        <w:rPr>
          <w:rStyle w:val="ft2"/>
          <w:color w:val="000000"/>
          <w:sz w:val="29"/>
          <w:szCs w:val="29"/>
        </w:rPr>
        <w:t>1.2.</w:t>
      </w:r>
      <w:r>
        <w:rPr>
          <w:rStyle w:val="ft12"/>
          <w:color w:val="000000"/>
          <w:sz w:val="29"/>
          <w:szCs w:val="29"/>
        </w:rPr>
        <w:t xml:space="preserve">Настоящее Положение является внутренним документом </w:t>
      </w:r>
      <w:r w:rsidR="00F96CD6" w:rsidRPr="00F96CD6">
        <w:rPr>
          <w:bCs/>
          <w:sz w:val="28"/>
          <w:szCs w:val="28"/>
        </w:rPr>
        <w:t>БУ СШ «Олимп» ВМР</w:t>
      </w:r>
      <w:r>
        <w:rPr>
          <w:color w:val="000000"/>
          <w:sz w:val="29"/>
          <w:szCs w:val="29"/>
        </w:rPr>
        <w:t xml:space="preserve"> (далее - Учреждение), основной целью которого является установление порядка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DC0170" w:rsidRDefault="00DC0170" w:rsidP="00DC0170">
      <w:pPr>
        <w:pStyle w:val="p11"/>
        <w:spacing w:before="45" w:beforeAutospacing="0" w:after="0" w:afterAutospacing="0" w:line="315" w:lineRule="atLeast"/>
        <w:ind w:firstLine="720"/>
        <w:jc w:val="both"/>
        <w:rPr>
          <w:color w:val="000000"/>
          <w:sz w:val="27"/>
          <w:szCs w:val="27"/>
        </w:rPr>
      </w:pPr>
      <w:proofErr w:type="gramStart"/>
      <w:r>
        <w:rPr>
          <w:rStyle w:val="ft2"/>
          <w:color w:val="000000"/>
          <w:sz w:val="29"/>
          <w:szCs w:val="29"/>
        </w:rPr>
        <w:t>1.3.</w:t>
      </w:r>
      <w:r>
        <w:rPr>
          <w:rStyle w:val="ft13"/>
          <w:color w:val="000000"/>
          <w:sz w:val="27"/>
          <w:szCs w:val="27"/>
        </w:rPr>
        <w:t>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Учреждения, способное привести к причинению вреда правам и законным интересам, имуществу</w:t>
      </w:r>
      <w:proofErr w:type="gramEnd"/>
    </w:p>
    <w:p w:rsidR="00DC0170" w:rsidRDefault="00DC0170" w:rsidP="00DC0170">
      <w:pPr>
        <w:pStyle w:val="p12"/>
        <w:spacing w:before="30" w:beforeAutospacing="0" w:after="0" w:afterAutospacing="0" w:line="315" w:lineRule="atLeast"/>
        <w:rPr>
          <w:color w:val="000000"/>
          <w:sz w:val="29"/>
          <w:szCs w:val="29"/>
        </w:rPr>
      </w:pPr>
      <w:proofErr w:type="gramStart"/>
      <w:r>
        <w:rPr>
          <w:rStyle w:val="ft2"/>
          <w:color w:val="000000"/>
          <w:sz w:val="29"/>
          <w:szCs w:val="29"/>
        </w:rPr>
        <w:t>и</w:t>
      </w:r>
      <w:r>
        <w:rPr>
          <w:rStyle w:val="ft12"/>
          <w:color w:val="000000"/>
          <w:sz w:val="29"/>
          <w:szCs w:val="29"/>
        </w:rPr>
        <w:t>(</w:t>
      </w:r>
      <w:proofErr w:type="gramEnd"/>
      <w:r>
        <w:rPr>
          <w:rStyle w:val="ft12"/>
          <w:color w:val="000000"/>
          <w:sz w:val="29"/>
          <w:szCs w:val="29"/>
        </w:rPr>
        <w:t>или) деловой репутации Учреждения.</w:t>
      </w:r>
    </w:p>
    <w:p w:rsidR="00DC0170" w:rsidRDefault="00DC0170" w:rsidP="00DC0170">
      <w:pPr>
        <w:pStyle w:val="p13"/>
        <w:spacing w:before="0" w:beforeAutospacing="0" w:after="0" w:afterAutospacing="0" w:line="315" w:lineRule="atLeast"/>
        <w:ind w:firstLine="72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Под личной заинтересованностью работника Организации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DC0170" w:rsidRDefault="00DC0170" w:rsidP="00DC0170">
      <w:pPr>
        <w:pStyle w:val="p14"/>
        <w:spacing w:before="45" w:beforeAutospacing="0" w:after="0" w:afterAutospacing="0" w:line="315" w:lineRule="atLeast"/>
        <w:ind w:firstLine="720"/>
        <w:jc w:val="both"/>
        <w:rPr>
          <w:color w:val="000000"/>
          <w:sz w:val="29"/>
          <w:szCs w:val="29"/>
        </w:rPr>
      </w:pPr>
      <w:r>
        <w:rPr>
          <w:rStyle w:val="ft2"/>
          <w:color w:val="000000"/>
          <w:sz w:val="29"/>
          <w:szCs w:val="29"/>
        </w:rPr>
        <w:t>1.4.</w:t>
      </w:r>
      <w:r>
        <w:rPr>
          <w:rStyle w:val="ft15"/>
          <w:color w:val="000000"/>
          <w:sz w:val="29"/>
          <w:szCs w:val="29"/>
        </w:rPr>
        <w:t xml:space="preserve">Действие настоящего Положения распространяется на всех лиц, являющихся работниками Учреждения и находящихся с ней в трудовых отношениях, вне зависимости от занимаемой должности и выполняемых </w:t>
      </w:r>
      <w:r>
        <w:rPr>
          <w:rStyle w:val="ft15"/>
          <w:color w:val="000000"/>
          <w:sz w:val="29"/>
          <w:szCs w:val="29"/>
        </w:rPr>
        <w:lastRenderedPageBreak/>
        <w:t>функций, а так же на физических лиц, сотрудничающих с Учреждением на основе гражданск</w:t>
      </w:r>
      <w:proofErr w:type="gramStart"/>
      <w:r>
        <w:rPr>
          <w:rStyle w:val="ft15"/>
          <w:color w:val="000000"/>
          <w:sz w:val="29"/>
          <w:szCs w:val="29"/>
        </w:rPr>
        <w:t>о-</w:t>
      </w:r>
      <w:proofErr w:type="gramEnd"/>
      <w:r>
        <w:rPr>
          <w:rStyle w:val="ft15"/>
          <w:color w:val="000000"/>
          <w:sz w:val="29"/>
          <w:szCs w:val="29"/>
        </w:rPr>
        <w:t xml:space="preserve"> правовых договоров.</w:t>
      </w:r>
    </w:p>
    <w:p w:rsidR="00DC0170" w:rsidRDefault="00DC0170" w:rsidP="00DC0170">
      <w:pPr>
        <w:pStyle w:val="p15"/>
        <w:spacing w:before="30" w:beforeAutospacing="0" w:after="0" w:afterAutospacing="0" w:line="315" w:lineRule="atLeast"/>
        <w:ind w:firstLine="720"/>
        <w:rPr>
          <w:color w:val="000000"/>
          <w:sz w:val="29"/>
          <w:szCs w:val="29"/>
        </w:rPr>
      </w:pPr>
      <w:r>
        <w:rPr>
          <w:rStyle w:val="ft2"/>
          <w:color w:val="000000"/>
          <w:sz w:val="29"/>
          <w:szCs w:val="29"/>
        </w:rPr>
        <w:t>1.5.</w:t>
      </w:r>
      <w:r>
        <w:rPr>
          <w:rStyle w:val="ft16"/>
          <w:color w:val="000000"/>
          <w:sz w:val="29"/>
          <w:szCs w:val="29"/>
        </w:rPr>
        <w:t>Содержание настоящего Положения доводится до сведения всех работников Учреждения.</w:t>
      </w:r>
    </w:p>
    <w:p w:rsidR="00932CFB" w:rsidRDefault="00932CFB" w:rsidP="00932CFB">
      <w:pPr>
        <w:pStyle w:val="p16"/>
        <w:spacing w:before="0" w:beforeAutospacing="0" w:after="0" w:afterAutospacing="0"/>
        <w:jc w:val="center"/>
        <w:rPr>
          <w:rStyle w:val="ft8"/>
          <w:b/>
          <w:bCs/>
          <w:color w:val="000000"/>
          <w:sz w:val="27"/>
          <w:szCs w:val="27"/>
        </w:rPr>
      </w:pPr>
    </w:p>
    <w:p w:rsidR="00932CFB" w:rsidRDefault="00932CFB" w:rsidP="00932CFB">
      <w:pPr>
        <w:pStyle w:val="p16"/>
        <w:spacing w:before="0" w:beforeAutospacing="0" w:after="0" w:afterAutospacing="0"/>
        <w:jc w:val="center"/>
        <w:rPr>
          <w:rStyle w:val="ft8"/>
          <w:b/>
          <w:bCs/>
          <w:color w:val="000000"/>
          <w:sz w:val="27"/>
          <w:szCs w:val="27"/>
        </w:rPr>
      </w:pPr>
    </w:p>
    <w:p w:rsidR="00932CFB" w:rsidRDefault="00DC0170" w:rsidP="00932CFB">
      <w:pPr>
        <w:pStyle w:val="p16"/>
        <w:spacing w:before="0" w:beforeAutospacing="0" w:after="0" w:afterAutospacing="0"/>
        <w:jc w:val="center"/>
        <w:rPr>
          <w:rStyle w:val="ft9"/>
          <w:b/>
          <w:bCs/>
          <w:color w:val="000000"/>
          <w:sz w:val="29"/>
          <w:szCs w:val="29"/>
        </w:rPr>
      </w:pPr>
      <w:r>
        <w:rPr>
          <w:rStyle w:val="ft8"/>
          <w:b/>
          <w:bCs/>
          <w:color w:val="000000"/>
          <w:sz w:val="27"/>
          <w:szCs w:val="27"/>
        </w:rPr>
        <w:t>2.</w:t>
      </w:r>
      <w:r>
        <w:rPr>
          <w:rStyle w:val="ft9"/>
          <w:b/>
          <w:bCs/>
          <w:color w:val="000000"/>
          <w:sz w:val="29"/>
          <w:szCs w:val="29"/>
        </w:rPr>
        <w:t xml:space="preserve">Основные принципы управления конфликтом </w:t>
      </w:r>
    </w:p>
    <w:p w:rsidR="00DC0170" w:rsidRDefault="00DC0170" w:rsidP="00932CFB">
      <w:pPr>
        <w:pStyle w:val="p16"/>
        <w:spacing w:before="0" w:beforeAutospacing="0" w:after="0" w:afterAutospacing="0"/>
        <w:jc w:val="center"/>
        <w:rPr>
          <w:b/>
          <w:bCs/>
          <w:color w:val="000000"/>
          <w:sz w:val="29"/>
          <w:szCs w:val="29"/>
        </w:rPr>
      </w:pPr>
      <w:r>
        <w:rPr>
          <w:rStyle w:val="ft9"/>
          <w:b/>
          <w:bCs/>
          <w:color w:val="000000"/>
          <w:sz w:val="29"/>
          <w:szCs w:val="29"/>
        </w:rPr>
        <w:t>интересов в организации</w:t>
      </w:r>
    </w:p>
    <w:p w:rsidR="00DC0170" w:rsidRDefault="00DC0170" w:rsidP="00F96CD6">
      <w:pPr>
        <w:pStyle w:val="p17"/>
        <w:spacing w:before="420" w:beforeAutospacing="0" w:after="0" w:afterAutospacing="0" w:line="315" w:lineRule="atLeast"/>
        <w:ind w:firstLine="720"/>
        <w:jc w:val="both"/>
        <w:rPr>
          <w:color w:val="000000"/>
          <w:sz w:val="29"/>
          <w:szCs w:val="29"/>
        </w:rPr>
      </w:pPr>
      <w:r>
        <w:rPr>
          <w:rStyle w:val="ft2"/>
          <w:color w:val="000000"/>
          <w:sz w:val="29"/>
          <w:szCs w:val="29"/>
        </w:rPr>
        <w:t>2.1.</w:t>
      </w:r>
      <w:r>
        <w:rPr>
          <w:rStyle w:val="ft17"/>
          <w:color w:val="000000"/>
          <w:sz w:val="29"/>
          <w:szCs w:val="29"/>
        </w:rPr>
        <w:t>В основу работы по управлению конфликтом интересов в Учреждении положены следующие принципы:</w:t>
      </w:r>
    </w:p>
    <w:p w:rsidR="00DC0170" w:rsidRDefault="00DC0170" w:rsidP="00F96CD6">
      <w:pPr>
        <w:pStyle w:val="p18"/>
        <w:spacing w:before="0" w:beforeAutospacing="0" w:after="0" w:afterAutospacing="0" w:line="330" w:lineRule="atLeast"/>
        <w:ind w:firstLine="72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- обязательность раскрытия сведений о реальном или потенциальном конфликте интересов;</w:t>
      </w:r>
    </w:p>
    <w:p w:rsidR="00DC0170" w:rsidRDefault="00DC0170" w:rsidP="00F96CD6">
      <w:pPr>
        <w:pStyle w:val="p18"/>
        <w:spacing w:before="0" w:beforeAutospacing="0" w:after="0" w:afterAutospacing="0" w:line="315" w:lineRule="atLeast"/>
        <w:ind w:firstLine="72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- индивидуальное рассмотрение и оценка </w:t>
      </w:r>
      <w:proofErr w:type="spellStart"/>
      <w:r>
        <w:rPr>
          <w:color w:val="000000"/>
          <w:sz w:val="29"/>
          <w:szCs w:val="29"/>
        </w:rPr>
        <w:t>репутационных</w:t>
      </w:r>
      <w:proofErr w:type="spellEnd"/>
      <w:r>
        <w:rPr>
          <w:color w:val="000000"/>
          <w:sz w:val="29"/>
          <w:szCs w:val="29"/>
        </w:rPr>
        <w:t xml:space="preserve"> рисков для Учреждения при выявлении каждого конфликта интересов и его урегулирование;</w:t>
      </w:r>
    </w:p>
    <w:p w:rsidR="00DC0170" w:rsidRDefault="00DC0170" w:rsidP="00F96CD6">
      <w:pPr>
        <w:pStyle w:val="p18"/>
        <w:spacing w:before="0" w:beforeAutospacing="0" w:after="0" w:afterAutospacing="0" w:line="330" w:lineRule="atLeast"/>
        <w:ind w:firstLine="72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- конфиденциальность процесса раскрытия сведений о конфликте интересов и процесса его урегулирования;</w:t>
      </w:r>
    </w:p>
    <w:p w:rsidR="00DC0170" w:rsidRDefault="00DC0170" w:rsidP="00F96CD6">
      <w:pPr>
        <w:pStyle w:val="p18"/>
        <w:spacing w:before="0" w:beforeAutospacing="0" w:after="0" w:afterAutospacing="0" w:line="330" w:lineRule="atLeast"/>
        <w:ind w:firstLine="72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- соблюдение баланса интересов Учреждения и работника при урегулировании конфликта интересов;</w:t>
      </w:r>
    </w:p>
    <w:p w:rsidR="00DC0170" w:rsidRDefault="00DC0170" w:rsidP="00F96CD6">
      <w:pPr>
        <w:pStyle w:val="p13"/>
        <w:spacing w:before="0" w:beforeAutospacing="0" w:after="0" w:afterAutospacing="0" w:line="315" w:lineRule="atLeast"/>
        <w:ind w:firstLine="720"/>
        <w:jc w:val="both"/>
        <w:rPr>
          <w:color w:val="000000"/>
          <w:sz w:val="29"/>
          <w:szCs w:val="29"/>
        </w:rPr>
      </w:pPr>
      <w:r>
        <w:rPr>
          <w:rStyle w:val="ft2"/>
          <w:color w:val="000000"/>
          <w:sz w:val="29"/>
          <w:szCs w:val="29"/>
        </w:rPr>
        <w:t>-</w:t>
      </w:r>
      <w:r>
        <w:rPr>
          <w:rStyle w:val="ft18"/>
          <w:color w:val="000000"/>
          <w:sz w:val="29"/>
          <w:szCs w:val="29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DC0170" w:rsidRDefault="00DC0170" w:rsidP="00932CFB">
      <w:pPr>
        <w:pStyle w:val="p19"/>
        <w:spacing w:before="450" w:beforeAutospacing="0" w:after="0" w:afterAutospacing="0" w:line="315" w:lineRule="atLeast"/>
        <w:ind w:firstLine="135"/>
        <w:jc w:val="center"/>
        <w:rPr>
          <w:b/>
          <w:bCs/>
          <w:color w:val="000000"/>
          <w:sz w:val="29"/>
          <w:szCs w:val="29"/>
        </w:rPr>
      </w:pPr>
      <w:r>
        <w:rPr>
          <w:rStyle w:val="ft8"/>
          <w:b/>
          <w:bCs/>
          <w:color w:val="000000"/>
          <w:sz w:val="27"/>
          <w:szCs w:val="27"/>
        </w:rPr>
        <w:t>3.</w:t>
      </w:r>
      <w:r w:rsidRPr="00932CFB">
        <w:rPr>
          <w:rStyle w:val="ft19"/>
          <w:b/>
          <w:bCs/>
          <w:color w:val="000000"/>
          <w:sz w:val="28"/>
          <w:szCs w:val="28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</w:t>
      </w:r>
      <w:r w:rsidR="00932CFB">
        <w:rPr>
          <w:rStyle w:val="ft19"/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9"/>
          <w:szCs w:val="29"/>
        </w:rPr>
        <w:t>возникшего конфликта интересов</w:t>
      </w:r>
    </w:p>
    <w:p w:rsidR="00DC0170" w:rsidRDefault="00DC0170" w:rsidP="00E23090">
      <w:pPr>
        <w:pStyle w:val="p17"/>
        <w:spacing w:before="420" w:beforeAutospacing="0" w:after="0" w:afterAutospacing="0" w:line="315" w:lineRule="atLeast"/>
        <w:ind w:firstLine="720"/>
        <w:jc w:val="both"/>
        <w:rPr>
          <w:color w:val="000000"/>
          <w:sz w:val="29"/>
          <w:szCs w:val="29"/>
        </w:rPr>
      </w:pPr>
      <w:r>
        <w:rPr>
          <w:rStyle w:val="ft2"/>
          <w:color w:val="000000"/>
          <w:sz w:val="29"/>
          <w:szCs w:val="29"/>
        </w:rPr>
        <w:t>3.1.</w:t>
      </w:r>
      <w:r>
        <w:rPr>
          <w:rStyle w:val="ft21"/>
          <w:color w:val="000000"/>
          <w:sz w:val="29"/>
          <w:szCs w:val="29"/>
        </w:rPr>
        <w:t>В соответствии с условиями настоящего положения устанавливаются следующие виды раскрытия конфликта интересов:</w:t>
      </w:r>
    </w:p>
    <w:p w:rsidR="00DC0170" w:rsidRDefault="00DC0170" w:rsidP="00E23090">
      <w:pPr>
        <w:pStyle w:val="p21"/>
        <w:spacing w:before="0" w:beforeAutospacing="0" w:after="0" w:afterAutospacing="0" w:line="315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- раскрытие сведений о конфликте интересов при приеме на работу;</w:t>
      </w:r>
    </w:p>
    <w:p w:rsidR="00DC0170" w:rsidRDefault="00DC0170" w:rsidP="00E23090">
      <w:pPr>
        <w:pStyle w:val="p18"/>
        <w:spacing w:before="0" w:beforeAutospacing="0" w:after="0" w:afterAutospacing="0" w:line="330" w:lineRule="atLeast"/>
        <w:ind w:firstLine="72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- раскрытие сведений о конфликте интересов при назначении на новую должность;</w:t>
      </w:r>
    </w:p>
    <w:p w:rsidR="00DC0170" w:rsidRDefault="00DC0170" w:rsidP="00E23090">
      <w:pPr>
        <w:pStyle w:val="p18"/>
        <w:spacing w:before="0" w:beforeAutospacing="0" w:after="0" w:afterAutospacing="0" w:line="330" w:lineRule="atLeast"/>
        <w:ind w:firstLine="72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- разовое раскрытие сведений по мере возникновения ситуаций конфликта интересов;</w:t>
      </w:r>
    </w:p>
    <w:p w:rsidR="00DC0170" w:rsidRDefault="00DC0170" w:rsidP="00E23090">
      <w:pPr>
        <w:pStyle w:val="p13"/>
        <w:spacing w:before="0" w:beforeAutospacing="0" w:after="0" w:afterAutospacing="0" w:line="315" w:lineRule="atLeast"/>
        <w:ind w:firstLine="72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- раскрытие сведений о конфликте интересов в ходе проведения ежегодных аттестаций на соблюдение этических норм ведения бизнеса, принятых в Учреждении (заполнение декларации о конфликте интересов).</w:t>
      </w:r>
    </w:p>
    <w:p w:rsidR="00DC0170" w:rsidRDefault="00DC0170" w:rsidP="00E23090">
      <w:pPr>
        <w:pStyle w:val="p22"/>
        <w:spacing w:before="15" w:beforeAutospacing="0" w:after="0" w:afterAutospacing="0" w:line="315" w:lineRule="atLeast"/>
        <w:ind w:firstLine="720"/>
        <w:jc w:val="both"/>
        <w:rPr>
          <w:color w:val="000000"/>
          <w:sz w:val="29"/>
          <w:szCs w:val="29"/>
        </w:rPr>
      </w:pPr>
      <w:r>
        <w:rPr>
          <w:rStyle w:val="ft2"/>
          <w:color w:val="000000"/>
          <w:sz w:val="29"/>
          <w:szCs w:val="29"/>
        </w:rPr>
        <w:t>3.2.</w:t>
      </w:r>
      <w:r>
        <w:rPr>
          <w:rStyle w:val="ft22"/>
          <w:color w:val="000000"/>
          <w:sz w:val="29"/>
          <w:szCs w:val="29"/>
        </w:rPr>
        <w:t>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DC0170" w:rsidRDefault="00DC0170" w:rsidP="00E23090">
      <w:pPr>
        <w:pStyle w:val="p22"/>
        <w:spacing w:before="15" w:beforeAutospacing="0" w:after="0" w:afterAutospacing="0" w:line="315" w:lineRule="atLeast"/>
        <w:ind w:firstLine="720"/>
        <w:jc w:val="both"/>
        <w:rPr>
          <w:color w:val="000000"/>
          <w:sz w:val="29"/>
          <w:szCs w:val="29"/>
        </w:rPr>
      </w:pPr>
      <w:r>
        <w:rPr>
          <w:rStyle w:val="ft2"/>
          <w:color w:val="000000"/>
          <w:sz w:val="29"/>
          <w:szCs w:val="29"/>
        </w:rPr>
        <w:lastRenderedPageBreak/>
        <w:t>3.3.</w:t>
      </w:r>
      <w:r>
        <w:rPr>
          <w:rStyle w:val="ft23"/>
          <w:color w:val="000000"/>
          <w:sz w:val="29"/>
          <w:szCs w:val="29"/>
        </w:rPr>
        <w:t>Руководителем организации из числа работников назначается лицо, ответственное за прием сведений о возникающих (имеющихся) конфликтах интересов.</w:t>
      </w:r>
    </w:p>
    <w:p w:rsidR="00DC0170" w:rsidRDefault="00DC0170" w:rsidP="00E23090">
      <w:pPr>
        <w:pStyle w:val="p15"/>
        <w:spacing w:before="30" w:beforeAutospacing="0" w:after="0" w:afterAutospacing="0" w:line="315" w:lineRule="atLeast"/>
        <w:ind w:firstLine="720"/>
        <w:jc w:val="both"/>
        <w:rPr>
          <w:color w:val="000000"/>
          <w:sz w:val="29"/>
          <w:szCs w:val="29"/>
        </w:rPr>
      </w:pPr>
      <w:r>
        <w:rPr>
          <w:rStyle w:val="ft2"/>
          <w:color w:val="000000"/>
          <w:sz w:val="29"/>
          <w:szCs w:val="29"/>
        </w:rPr>
        <w:t>3.4.</w:t>
      </w:r>
      <w:r>
        <w:rPr>
          <w:rStyle w:val="ft24"/>
          <w:color w:val="000000"/>
          <w:sz w:val="29"/>
          <w:szCs w:val="29"/>
        </w:rPr>
        <w:t>В Учреждении для ряда работников организуется ежегодное заполнение декларации о конфликте интересов.</w:t>
      </w:r>
    </w:p>
    <w:p w:rsidR="00DC0170" w:rsidRDefault="00DC0170" w:rsidP="00DC0170">
      <w:pPr>
        <w:pStyle w:val="p13"/>
        <w:spacing w:before="0" w:beforeAutospacing="0" w:after="0" w:afterAutospacing="0" w:line="315" w:lineRule="atLeast"/>
        <w:ind w:firstLine="72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Форма декларации о конфликте интересов и круг лиц, на которых распространяется требование заполнения декларации конфликта интересов, определяются руководителем Учреждения.</w:t>
      </w:r>
    </w:p>
    <w:p w:rsidR="00DC0170" w:rsidRDefault="00DC0170" w:rsidP="00DC0170">
      <w:pPr>
        <w:pStyle w:val="p15"/>
        <w:spacing w:before="30" w:beforeAutospacing="0" w:after="0" w:afterAutospacing="0" w:line="315" w:lineRule="atLeast"/>
        <w:ind w:firstLine="720"/>
        <w:rPr>
          <w:color w:val="000000"/>
          <w:sz w:val="29"/>
          <w:szCs w:val="29"/>
        </w:rPr>
      </w:pPr>
      <w:r>
        <w:rPr>
          <w:rStyle w:val="ft2"/>
          <w:color w:val="000000"/>
          <w:sz w:val="29"/>
          <w:szCs w:val="29"/>
        </w:rPr>
        <w:t>3.5.</w:t>
      </w:r>
      <w:r>
        <w:rPr>
          <w:rStyle w:val="ft25"/>
          <w:color w:val="000000"/>
          <w:sz w:val="29"/>
          <w:szCs w:val="29"/>
        </w:rPr>
        <w:t>Организация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DC0170" w:rsidRDefault="00DC0170" w:rsidP="00DC0170">
      <w:pPr>
        <w:pStyle w:val="p22"/>
        <w:spacing w:before="15" w:beforeAutospacing="0" w:after="0" w:afterAutospacing="0" w:line="315" w:lineRule="atLeast"/>
        <w:ind w:firstLine="720"/>
        <w:jc w:val="both"/>
        <w:rPr>
          <w:color w:val="000000"/>
          <w:sz w:val="29"/>
          <w:szCs w:val="29"/>
        </w:rPr>
      </w:pPr>
      <w:r>
        <w:rPr>
          <w:rStyle w:val="ft2"/>
          <w:color w:val="000000"/>
          <w:sz w:val="29"/>
          <w:szCs w:val="29"/>
        </w:rPr>
        <w:t>3.6.</w:t>
      </w:r>
      <w:r>
        <w:rPr>
          <w:rStyle w:val="ft25"/>
          <w:color w:val="000000"/>
          <w:sz w:val="29"/>
          <w:szCs w:val="29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DC0170" w:rsidRDefault="00DC0170" w:rsidP="00DC0170">
      <w:pPr>
        <w:pStyle w:val="p23"/>
        <w:spacing w:before="30" w:beforeAutospacing="0" w:after="0" w:afterAutospacing="0" w:line="315" w:lineRule="atLeast"/>
        <w:ind w:firstLine="720"/>
        <w:jc w:val="both"/>
        <w:rPr>
          <w:color w:val="000000"/>
          <w:sz w:val="29"/>
          <w:szCs w:val="29"/>
        </w:rPr>
      </w:pPr>
      <w:r>
        <w:rPr>
          <w:rStyle w:val="ft2"/>
          <w:color w:val="000000"/>
          <w:sz w:val="29"/>
          <w:szCs w:val="29"/>
        </w:rPr>
        <w:t>3.7.</w:t>
      </w:r>
      <w:r>
        <w:rPr>
          <w:rStyle w:val="ft26"/>
          <w:color w:val="000000"/>
          <w:sz w:val="29"/>
          <w:szCs w:val="29"/>
        </w:rPr>
        <w:t>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</w:t>
      </w:r>
    </w:p>
    <w:p w:rsidR="00DC0170" w:rsidRDefault="00DC0170" w:rsidP="00DC0170">
      <w:pPr>
        <w:pStyle w:val="p24"/>
        <w:spacing w:before="15" w:beforeAutospacing="0" w:after="0" w:afterAutospacing="0" w:line="315" w:lineRule="atLeast"/>
        <w:ind w:firstLine="720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Ситуация, не являющаяся конфликтом интересов, не нуждается в специальных способах урегулирования.</w:t>
      </w:r>
    </w:p>
    <w:p w:rsidR="00DC0170" w:rsidRDefault="00DC0170" w:rsidP="00DC0170">
      <w:pPr>
        <w:pStyle w:val="p25"/>
        <w:spacing w:before="15" w:beforeAutospacing="0" w:after="0" w:afterAutospacing="0" w:line="315" w:lineRule="atLeast"/>
        <w:ind w:firstLine="720"/>
        <w:rPr>
          <w:color w:val="000000"/>
          <w:sz w:val="29"/>
          <w:szCs w:val="29"/>
        </w:rPr>
      </w:pPr>
      <w:r>
        <w:rPr>
          <w:rStyle w:val="ft2"/>
          <w:color w:val="000000"/>
          <w:sz w:val="29"/>
          <w:szCs w:val="29"/>
        </w:rPr>
        <w:t>3.8.</w:t>
      </w:r>
      <w:r>
        <w:rPr>
          <w:rStyle w:val="ft26"/>
          <w:color w:val="000000"/>
          <w:sz w:val="29"/>
          <w:szCs w:val="29"/>
        </w:rPr>
        <w:t>В случае если конфликт интересов имеет место, то могут быть использованы следующие способы его разрешения:</w:t>
      </w:r>
    </w:p>
    <w:p w:rsidR="00DC0170" w:rsidRDefault="00DC0170" w:rsidP="00E23090">
      <w:pPr>
        <w:pStyle w:val="p21"/>
        <w:spacing w:before="0" w:beforeAutospacing="0" w:after="0" w:afterAutospacing="0" w:line="315" w:lineRule="atLeast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- ограничение доступа работника к конкретной информации, которая может</w:t>
      </w:r>
      <w:r w:rsidR="00E23090">
        <w:rPr>
          <w:color w:val="000000"/>
          <w:sz w:val="29"/>
          <w:szCs w:val="29"/>
        </w:rPr>
        <w:t xml:space="preserve"> </w:t>
      </w:r>
      <w:r>
        <w:rPr>
          <w:color w:val="000000"/>
          <w:sz w:val="29"/>
          <w:szCs w:val="29"/>
        </w:rPr>
        <w:t>затрагивать личные интересы работника;</w:t>
      </w:r>
    </w:p>
    <w:p w:rsidR="00DC0170" w:rsidRDefault="00DC0170" w:rsidP="00E23090">
      <w:pPr>
        <w:pStyle w:val="p26"/>
        <w:spacing w:before="0" w:beforeAutospacing="0" w:after="0" w:afterAutospacing="0" w:line="315" w:lineRule="atLeast"/>
        <w:jc w:val="both"/>
        <w:rPr>
          <w:color w:val="000000"/>
          <w:sz w:val="27"/>
          <w:szCs w:val="27"/>
        </w:rPr>
      </w:pPr>
      <w:r>
        <w:rPr>
          <w:rStyle w:val="ft2"/>
          <w:color w:val="000000"/>
          <w:sz w:val="29"/>
          <w:szCs w:val="29"/>
        </w:rPr>
        <w:t>-</w:t>
      </w:r>
      <w:r>
        <w:rPr>
          <w:rStyle w:val="ft13"/>
          <w:color w:val="000000"/>
          <w:sz w:val="27"/>
          <w:szCs w:val="27"/>
        </w:rP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C0170" w:rsidRDefault="00DC0170" w:rsidP="00E23090">
      <w:pPr>
        <w:pStyle w:val="p27"/>
        <w:spacing w:before="15" w:beforeAutospacing="0" w:after="0" w:afterAutospacing="0" w:line="315" w:lineRule="atLeast"/>
        <w:jc w:val="both"/>
        <w:rPr>
          <w:color w:val="000000"/>
          <w:sz w:val="29"/>
          <w:szCs w:val="29"/>
        </w:rPr>
      </w:pPr>
      <w:r>
        <w:rPr>
          <w:rStyle w:val="ft2"/>
          <w:color w:val="000000"/>
          <w:sz w:val="29"/>
          <w:szCs w:val="29"/>
        </w:rPr>
        <w:t>-</w:t>
      </w:r>
      <w:r>
        <w:rPr>
          <w:rStyle w:val="ft12"/>
          <w:color w:val="000000"/>
          <w:sz w:val="29"/>
          <w:szCs w:val="29"/>
        </w:rPr>
        <w:t>пересмотр и изменение функциональных обязанностей работника;</w:t>
      </w:r>
    </w:p>
    <w:p w:rsidR="00DC0170" w:rsidRDefault="00DC0170" w:rsidP="00E23090">
      <w:pPr>
        <w:pStyle w:val="p18"/>
        <w:spacing w:before="0" w:beforeAutospacing="0" w:after="0" w:afterAutospacing="0" w:line="315" w:lineRule="atLeast"/>
        <w:jc w:val="both"/>
        <w:rPr>
          <w:color w:val="000000"/>
          <w:sz w:val="29"/>
          <w:szCs w:val="29"/>
        </w:rPr>
      </w:pPr>
      <w:r>
        <w:rPr>
          <w:rStyle w:val="ft2"/>
          <w:color w:val="000000"/>
          <w:sz w:val="29"/>
          <w:szCs w:val="29"/>
        </w:rPr>
        <w:t>-</w:t>
      </w:r>
      <w:r>
        <w:rPr>
          <w:rStyle w:val="ft27"/>
          <w:color w:val="000000"/>
          <w:sz w:val="29"/>
          <w:szCs w:val="29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DC0170" w:rsidRDefault="00DC0170" w:rsidP="00E23090">
      <w:pPr>
        <w:pStyle w:val="p24"/>
        <w:spacing w:before="15" w:beforeAutospacing="0" w:after="0" w:afterAutospacing="0" w:line="315" w:lineRule="atLeast"/>
        <w:jc w:val="both"/>
        <w:rPr>
          <w:color w:val="000000"/>
          <w:sz w:val="29"/>
          <w:szCs w:val="29"/>
        </w:rPr>
      </w:pPr>
      <w:r>
        <w:rPr>
          <w:rStyle w:val="ft2"/>
          <w:color w:val="000000"/>
          <w:sz w:val="29"/>
          <w:szCs w:val="29"/>
        </w:rPr>
        <w:t>-</w:t>
      </w:r>
      <w:r>
        <w:rPr>
          <w:rStyle w:val="ft15"/>
          <w:color w:val="000000"/>
          <w:sz w:val="29"/>
          <w:szCs w:val="29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DC0170" w:rsidRDefault="00DC0170" w:rsidP="00E23090">
      <w:pPr>
        <w:pStyle w:val="p24"/>
        <w:spacing w:before="15" w:beforeAutospacing="0" w:after="0" w:afterAutospacing="0" w:line="315" w:lineRule="atLeast"/>
        <w:jc w:val="both"/>
        <w:rPr>
          <w:color w:val="000000"/>
          <w:sz w:val="29"/>
          <w:szCs w:val="29"/>
        </w:rPr>
      </w:pPr>
      <w:r>
        <w:rPr>
          <w:rStyle w:val="ft2"/>
          <w:color w:val="000000"/>
          <w:sz w:val="29"/>
          <w:szCs w:val="29"/>
        </w:rPr>
        <w:t>-</w:t>
      </w:r>
      <w:r>
        <w:rPr>
          <w:rStyle w:val="ft12"/>
          <w:color w:val="000000"/>
          <w:sz w:val="29"/>
          <w:szCs w:val="29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DC0170" w:rsidRDefault="00DC0170" w:rsidP="00E23090">
      <w:pPr>
        <w:pStyle w:val="p24"/>
        <w:spacing w:before="15" w:beforeAutospacing="0" w:after="0" w:afterAutospacing="0" w:line="315" w:lineRule="atLeast"/>
        <w:jc w:val="both"/>
        <w:rPr>
          <w:color w:val="000000"/>
          <w:sz w:val="29"/>
          <w:szCs w:val="29"/>
        </w:rPr>
      </w:pPr>
      <w:r>
        <w:rPr>
          <w:rStyle w:val="ft2"/>
          <w:color w:val="000000"/>
          <w:sz w:val="29"/>
          <w:szCs w:val="29"/>
        </w:rPr>
        <w:t>-</w:t>
      </w:r>
      <w:r>
        <w:rPr>
          <w:rStyle w:val="ft18"/>
          <w:color w:val="000000"/>
          <w:sz w:val="29"/>
          <w:szCs w:val="29"/>
        </w:rPr>
        <w:t>отказ работника от своего личного интереса, порождающего конфликт с интересами Учреждения;</w:t>
      </w:r>
    </w:p>
    <w:p w:rsidR="00DC0170" w:rsidRDefault="00DC0170" w:rsidP="00E23090">
      <w:pPr>
        <w:pStyle w:val="p27"/>
        <w:spacing w:before="15" w:beforeAutospacing="0" w:after="0" w:afterAutospacing="0" w:line="315" w:lineRule="atLeast"/>
        <w:jc w:val="both"/>
        <w:rPr>
          <w:color w:val="000000"/>
          <w:sz w:val="29"/>
          <w:szCs w:val="29"/>
        </w:rPr>
      </w:pPr>
      <w:r>
        <w:rPr>
          <w:rStyle w:val="ft2"/>
          <w:color w:val="000000"/>
          <w:sz w:val="29"/>
          <w:szCs w:val="29"/>
        </w:rPr>
        <w:t>-</w:t>
      </w:r>
      <w:r>
        <w:rPr>
          <w:rStyle w:val="ft12"/>
          <w:color w:val="000000"/>
          <w:sz w:val="29"/>
          <w:szCs w:val="29"/>
        </w:rPr>
        <w:t>увольнение работника из Учреждения по инициативе работника;</w:t>
      </w:r>
    </w:p>
    <w:p w:rsidR="00DC0170" w:rsidRDefault="00DC0170" w:rsidP="00E23090">
      <w:pPr>
        <w:pStyle w:val="p13"/>
        <w:spacing w:before="0" w:beforeAutospacing="0" w:after="0" w:afterAutospacing="0" w:line="315" w:lineRule="atLeast"/>
        <w:jc w:val="both"/>
        <w:rPr>
          <w:color w:val="000000"/>
          <w:sz w:val="29"/>
          <w:szCs w:val="29"/>
        </w:rPr>
      </w:pPr>
      <w:r>
        <w:rPr>
          <w:rStyle w:val="ft2"/>
          <w:color w:val="000000"/>
          <w:sz w:val="29"/>
          <w:szCs w:val="29"/>
        </w:rPr>
        <w:t>-</w:t>
      </w:r>
      <w:r>
        <w:rPr>
          <w:rStyle w:val="ft15"/>
          <w:color w:val="000000"/>
          <w:sz w:val="29"/>
          <w:szCs w:val="29"/>
        </w:rPr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</w:t>
      </w:r>
      <w:proofErr w:type="gramStart"/>
      <w:r>
        <w:rPr>
          <w:rStyle w:val="ft15"/>
          <w:color w:val="000000"/>
          <w:sz w:val="29"/>
          <w:szCs w:val="29"/>
        </w:rPr>
        <w:t>возложенных</w:t>
      </w:r>
      <w:proofErr w:type="gramEnd"/>
      <w:r>
        <w:rPr>
          <w:rStyle w:val="ft15"/>
          <w:color w:val="000000"/>
          <w:sz w:val="29"/>
          <w:szCs w:val="29"/>
        </w:rPr>
        <w:t xml:space="preserve"> на него трудовых обязанностей.</w:t>
      </w:r>
    </w:p>
    <w:p w:rsidR="00DC0170" w:rsidRDefault="00DC0170" w:rsidP="00DC0170">
      <w:pPr>
        <w:pStyle w:val="p15"/>
        <w:spacing w:before="30" w:beforeAutospacing="0" w:after="0" w:afterAutospacing="0" w:line="315" w:lineRule="atLeast"/>
        <w:ind w:firstLine="720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lastRenderedPageBreak/>
        <w:t>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DC0170" w:rsidRDefault="00DC0170" w:rsidP="00DC0170">
      <w:pPr>
        <w:pStyle w:val="p22"/>
        <w:spacing w:before="15" w:beforeAutospacing="0" w:after="0" w:afterAutospacing="0" w:line="315" w:lineRule="atLeast"/>
        <w:ind w:firstLine="720"/>
        <w:jc w:val="both"/>
        <w:rPr>
          <w:color w:val="000000"/>
          <w:sz w:val="29"/>
          <w:szCs w:val="29"/>
        </w:rPr>
      </w:pPr>
      <w:r>
        <w:rPr>
          <w:rStyle w:val="ft2"/>
          <w:color w:val="000000"/>
          <w:sz w:val="29"/>
          <w:szCs w:val="29"/>
        </w:rPr>
        <w:t>3.9.</w:t>
      </w:r>
      <w:r>
        <w:rPr>
          <w:rStyle w:val="ft28"/>
          <w:color w:val="000000"/>
          <w:sz w:val="29"/>
          <w:szCs w:val="29"/>
        </w:rPr>
        <w:t>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</w:t>
      </w:r>
    </w:p>
    <w:p w:rsidR="00DC0170" w:rsidRDefault="00DC0170" w:rsidP="00DC0170">
      <w:pPr>
        <w:pStyle w:val="p23"/>
        <w:spacing w:before="30" w:beforeAutospacing="0" w:after="0" w:afterAutospacing="0" w:line="315" w:lineRule="atLeast"/>
        <w:ind w:firstLine="72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E23090" w:rsidRDefault="00E23090" w:rsidP="00E23090">
      <w:pPr>
        <w:pStyle w:val="p28"/>
        <w:spacing w:before="0" w:beforeAutospacing="0" w:after="0" w:afterAutospacing="0"/>
        <w:ind w:hanging="1276"/>
        <w:jc w:val="center"/>
        <w:rPr>
          <w:rStyle w:val="ft8"/>
          <w:b/>
          <w:bCs/>
          <w:color w:val="000000"/>
          <w:sz w:val="27"/>
          <w:szCs w:val="27"/>
        </w:rPr>
      </w:pPr>
    </w:p>
    <w:p w:rsidR="00E23090" w:rsidRDefault="00DC0170" w:rsidP="00E23090">
      <w:pPr>
        <w:pStyle w:val="p28"/>
        <w:spacing w:before="0" w:beforeAutospacing="0" w:after="0" w:afterAutospacing="0"/>
        <w:ind w:hanging="1276"/>
        <w:jc w:val="center"/>
        <w:rPr>
          <w:rStyle w:val="ft29"/>
          <w:b/>
          <w:bCs/>
          <w:color w:val="000000"/>
          <w:sz w:val="29"/>
          <w:szCs w:val="29"/>
        </w:rPr>
      </w:pPr>
      <w:r>
        <w:rPr>
          <w:rStyle w:val="ft8"/>
          <w:b/>
          <w:bCs/>
          <w:color w:val="000000"/>
          <w:sz w:val="27"/>
          <w:szCs w:val="27"/>
        </w:rPr>
        <w:t>4.</w:t>
      </w:r>
      <w:r>
        <w:rPr>
          <w:rStyle w:val="ft29"/>
          <w:b/>
          <w:bCs/>
          <w:color w:val="000000"/>
          <w:sz w:val="29"/>
          <w:szCs w:val="29"/>
        </w:rPr>
        <w:t>Обязанности работников в связи с раскрытием</w:t>
      </w:r>
    </w:p>
    <w:p w:rsidR="00DC0170" w:rsidRDefault="00DC0170" w:rsidP="00E23090">
      <w:pPr>
        <w:pStyle w:val="p28"/>
        <w:spacing w:before="0" w:beforeAutospacing="0" w:after="0" w:afterAutospacing="0"/>
        <w:ind w:hanging="1276"/>
        <w:jc w:val="center"/>
        <w:rPr>
          <w:b/>
          <w:bCs/>
          <w:color w:val="000000"/>
          <w:sz w:val="29"/>
          <w:szCs w:val="29"/>
        </w:rPr>
      </w:pPr>
      <w:r>
        <w:rPr>
          <w:rStyle w:val="ft29"/>
          <w:b/>
          <w:bCs/>
          <w:color w:val="000000"/>
          <w:sz w:val="29"/>
          <w:szCs w:val="29"/>
        </w:rPr>
        <w:t xml:space="preserve"> и урегулированием конфликта интересов</w:t>
      </w:r>
    </w:p>
    <w:p w:rsidR="00DC0170" w:rsidRDefault="00DC0170" w:rsidP="00E23090">
      <w:pPr>
        <w:pStyle w:val="p29"/>
        <w:spacing w:before="420" w:beforeAutospacing="0" w:after="0" w:afterAutospacing="0" w:line="315" w:lineRule="atLeast"/>
        <w:rPr>
          <w:color w:val="000000"/>
          <w:sz w:val="29"/>
          <w:szCs w:val="29"/>
        </w:rPr>
      </w:pPr>
      <w:r>
        <w:rPr>
          <w:rStyle w:val="ft2"/>
          <w:color w:val="000000"/>
          <w:sz w:val="29"/>
          <w:szCs w:val="29"/>
        </w:rPr>
        <w:t>4.1.</w:t>
      </w:r>
      <w:r>
        <w:rPr>
          <w:rStyle w:val="ft22"/>
          <w:color w:val="000000"/>
          <w:sz w:val="29"/>
          <w:szCs w:val="29"/>
        </w:rPr>
        <w:t>Положением устанавливаются следующие обязанности работников в связи</w:t>
      </w:r>
      <w:r w:rsidR="00E23090">
        <w:rPr>
          <w:rStyle w:val="ft22"/>
          <w:color w:val="000000"/>
          <w:sz w:val="29"/>
          <w:szCs w:val="29"/>
        </w:rPr>
        <w:t xml:space="preserve"> </w:t>
      </w:r>
      <w:r>
        <w:rPr>
          <w:rStyle w:val="ft2"/>
          <w:color w:val="000000"/>
          <w:sz w:val="29"/>
          <w:szCs w:val="29"/>
        </w:rPr>
        <w:t>с</w:t>
      </w:r>
      <w:r w:rsidR="00E23090">
        <w:rPr>
          <w:rStyle w:val="ft2"/>
          <w:color w:val="000000"/>
          <w:sz w:val="29"/>
          <w:szCs w:val="29"/>
        </w:rPr>
        <w:t xml:space="preserve"> </w:t>
      </w:r>
      <w:r>
        <w:rPr>
          <w:rStyle w:val="ft30"/>
          <w:color w:val="000000"/>
          <w:sz w:val="29"/>
          <w:szCs w:val="29"/>
        </w:rPr>
        <w:t>раскрытием и урегулированием конфликта интересов:</w:t>
      </w:r>
    </w:p>
    <w:p w:rsidR="00DC0170" w:rsidRDefault="00DC0170" w:rsidP="00E23090">
      <w:pPr>
        <w:pStyle w:val="p30"/>
        <w:spacing w:before="15" w:beforeAutospacing="0" w:after="0" w:afterAutospacing="0" w:line="315" w:lineRule="atLeast"/>
        <w:jc w:val="both"/>
        <w:rPr>
          <w:color w:val="000000"/>
          <w:sz w:val="29"/>
          <w:szCs w:val="29"/>
        </w:rPr>
      </w:pPr>
      <w:r>
        <w:rPr>
          <w:rStyle w:val="ft2"/>
          <w:color w:val="000000"/>
          <w:sz w:val="29"/>
          <w:szCs w:val="29"/>
        </w:rPr>
        <w:t>-</w:t>
      </w:r>
      <w:r>
        <w:rPr>
          <w:rStyle w:val="ft22"/>
          <w:color w:val="000000"/>
          <w:sz w:val="29"/>
          <w:szCs w:val="29"/>
        </w:rPr>
        <w:t>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:rsidR="00DC0170" w:rsidRDefault="00DC0170" w:rsidP="00E23090">
      <w:pPr>
        <w:pStyle w:val="p24"/>
        <w:spacing w:before="15" w:beforeAutospacing="0" w:after="0" w:afterAutospacing="0" w:line="315" w:lineRule="atLeast"/>
        <w:rPr>
          <w:color w:val="000000"/>
          <w:sz w:val="29"/>
          <w:szCs w:val="29"/>
        </w:rPr>
      </w:pPr>
      <w:r>
        <w:rPr>
          <w:rStyle w:val="ft2"/>
          <w:color w:val="000000"/>
          <w:sz w:val="29"/>
          <w:szCs w:val="29"/>
        </w:rPr>
        <w:t>-</w:t>
      </w:r>
      <w:r>
        <w:rPr>
          <w:rStyle w:val="ft23"/>
          <w:color w:val="000000"/>
          <w:sz w:val="29"/>
          <w:szCs w:val="29"/>
        </w:rPr>
        <w:t>избегать (по возможности) ситуаций и обстоятельств, которые могут привести к конфликту интересов;</w:t>
      </w:r>
    </w:p>
    <w:p w:rsidR="00DC0170" w:rsidRDefault="00DC0170" w:rsidP="00DC0170">
      <w:pPr>
        <w:pStyle w:val="p27"/>
        <w:spacing w:before="15" w:beforeAutospacing="0" w:after="0" w:afterAutospacing="0" w:line="315" w:lineRule="atLeast"/>
        <w:rPr>
          <w:color w:val="000000"/>
          <w:sz w:val="29"/>
          <w:szCs w:val="29"/>
        </w:rPr>
      </w:pPr>
      <w:r>
        <w:rPr>
          <w:rStyle w:val="ft2"/>
          <w:color w:val="000000"/>
          <w:sz w:val="29"/>
          <w:szCs w:val="29"/>
        </w:rPr>
        <w:t>-</w:t>
      </w:r>
      <w:r>
        <w:rPr>
          <w:rStyle w:val="ft12"/>
          <w:color w:val="000000"/>
          <w:sz w:val="29"/>
          <w:szCs w:val="29"/>
        </w:rPr>
        <w:t>раскрывать возникший (реальный) или потенциальный конфликт интересов;</w:t>
      </w:r>
    </w:p>
    <w:p w:rsidR="00DC0170" w:rsidRDefault="00DC0170" w:rsidP="00DC0170">
      <w:pPr>
        <w:pStyle w:val="p27"/>
        <w:spacing w:before="15" w:beforeAutospacing="0" w:after="0" w:afterAutospacing="0" w:line="315" w:lineRule="atLeast"/>
        <w:rPr>
          <w:color w:val="000000"/>
          <w:sz w:val="29"/>
          <w:szCs w:val="29"/>
        </w:rPr>
      </w:pPr>
      <w:r>
        <w:rPr>
          <w:rStyle w:val="ft2"/>
          <w:color w:val="000000"/>
          <w:sz w:val="29"/>
          <w:szCs w:val="29"/>
        </w:rPr>
        <w:t>-</w:t>
      </w:r>
      <w:r>
        <w:rPr>
          <w:rStyle w:val="ft12"/>
          <w:color w:val="000000"/>
          <w:sz w:val="29"/>
          <w:szCs w:val="29"/>
        </w:rPr>
        <w:t>содействовать урегулированию возникшего конфликта интересов.</w:t>
      </w:r>
    </w:p>
    <w:p w:rsidR="00487B54" w:rsidRPr="00705FD3" w:rsidRDefault="00487B54" w:rsidP="00705FD3"/>
    <w:sectPr w:rsidR="00487B54" w:rsidRPr="00705FD3" w:rsidSect="00705F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D5"/>
    <w:rsid w:val="001F4F99"/>
    <w:rsid w:val="004277D0"/>
    <w:rsid w:val="00487B54"/>
    <w:rsid w:val="005278A0"/>
    <w:rsid w:val="00630917"/>
    <w:rsid w:val="0065359F"/>
    <w:rsid w:val="00705FD3"/>
    <w:rsid w:val="008F18BC"/>
    <w:rsid w:val="00932CFB"/>
    <w:rsid w:val="009B2C93"/>
    <w:rsid w:val="00B86B50"/>
    <w:rsid w:val="00D05FD5"/>
    <w:rsid w:val="00DC0170"/>
    <w:rsid w:val="00E13EB7"/>
    <w:rsid w:val="00E23090"/>
    <w:rsid w:val="00ED49E9"/>
    <w:rsid w:val="00F96CD6"/>
    <w:rsid w:val="00FE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B9E"/>
    <w:rPr>
      <w:rFonts w:ascii="Tahoma" w:hAnsi="Tahoma" w:cs="Tahoma"/>
      <w:sz w:val="16"/>
      <w:szCs w:val="16"/>
    </w:rPr>
  </w:style>
  <w:style w:type="paragraph" w:customStyle="1" w:styleId="p0">
    <w:name w:val="p0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">
    <w:name w:val="ft3"/>
    <w:basedOn w:val="a0"/>
    <w:rsid w:val="00DC0170"/>
  </w:style>
  <w:style w:type="character" w:customStyle="1" w:styleId="ft4">
    <w:name w:val="ft4"/>
    <w:basedOn w:val="a0"/>
    <w:rsid w:val="00DC0170"/>
  </w:style>
  <w:style w:type="paragraph" w:customStyle="1" w:styleId="p5">
    <w:name w:val="p5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">
    <w:name w:val="ft6"/>
    <w:basedOn w:val="a0"/>
    <w:rsid w:val="00DC0170"/>
  </w:style>
  <w:style w:type="paragraph" w:customStyle="1" w:styleId="p6">
    <w:name w:val="p6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">
    <w:name w:val="ft8"/>
    <w:basedOn w:val="a0"/>
    <w:rsid w:val="00DC0170"/>
  </w:style>
  <w:style w:type="character" w:customStyle="1" w:styleId="ft9">
    <w:name w:val="ft9"/>
    <w:basedOn w:val="a0"/>
    <w:rsid w:val="00DC0170"/>
  </w:style>
  <w:style w:type="paragraph" w:customStyle="1" w:styleId="p9">
    <w:name w:val="p9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">
    <w:name w:val="ft2"/>
    <w:basedOn w:val="a0"/>
    <w:rsid w:val="00DC0170"/>
  </w:style>
  <w:style w:type="character" w:customStyle="1" w:styleId="ft10">
    <w:name w:val="ft10"/>
    <w:basedOn w:val="a0"/>
    <w:rsid w:val="00DC0170"/>
  </w:style>
  <w:style w:type="character" w:customStyle="1" w:styleId="ft11">
    <w:name w:val="ft11"/>
    <w:basedOn w:val="a0"/>
    <w:rsid w:val="00DC0170"/>
  </w:style>
  <w:style w:type="paragraph" w:customStyle="1" w:styleId="p10">
    <w:name w:val="p10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2">
    <w:name w:val="ft12"/>
    <w:basedOn w:val="a0"/>
    <w:rsid w:val="00DC0170"/>
  </w:style>
  <w:style w:type="paragraph" w:customStyle="1" w:styleId="p11">
    <w:name w:val="p11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3">
    <w:name w:val="ft13"/>
    <w:basedOn w:val="a0"/>
    <w:rsid w:val="00DC0170"/>
  </w:style>
  <w:style w:type="paragraph" w:customStyle="1" w:styleId="p12">
    <w:name w:val="p12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5">
    <w:name w:val="ft15"/>
    <w:basedOn w:val="a0"/>
    <w:rsid w:val="00DC0170"/>
  </w:style>
  <w:style w:type="paragraph" w:customStyle="1" w:styleId="p15">
    <w:name w:val="p15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6">
    <w:name w:val="ft16"/>
    <w:basedOn w:val="a0"/>
    <w:rsid w:val="00DC0170"/>
  </w:style>
  <w:style w:type="paragraph" w:customStyle="1" w:styleId="p16">
    <w:name w:val="p16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7">
    <w:name w:val="ft17"/>
    <w:basedOn w:val="a0"/>
    <w:rsid w:val="00DC0170"/>
  </w:style>
  <w:style w:type="paragraph" w:customStyle="1" w:styleId="p18">
    <w:name w:val="p18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8">
    <w:name w:val="ft18"/>
    <w:basedOn w:val="a0"/>
    <w:rsid w:val="00DC0170"/>
  </w:style>
  <w:style w:type="paragraph" w:customStyle="1" w:styleId="p19">
    <w:name w:val="p19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9">
    <w:name w:val="ft19"/>
    <w:basedOn w:val="a0"/>
    <w:rsid w:val="00DC0170"/>
  </w:style>
  <w:style w:type="paragraph" w:customStyle="1" w:styleId="p20">
    <w:name w:val="p20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1">
    <w:name w:val="ft21"/>
    <w:basedOn w:val="a0"/>
    <w:rsid w:val="00DC0170"/>
  </w:style>
  <w:style w:type="paragraph" w:customStyle="1" w:styleId="p21">
    <w:name w:val="p21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2">
    <w:name w:val="ft22"/>
    <w:basedOn w:val="a0"/>
    <w:rsid w:val="00DC0170"/>
  </w:style>
  <w:style w:type="character" w:customStyle="1" w:styleId="ft23">
    <w:name w:val="ft23"/>
    <w:basedOn w:val="a0"/>
    <w:rsid w:val="00DC0170"/>
  </w:style>
  <w:style w:type="character" w:customStyle="1" w:styleId="ft24">
    <w:name w:val="ft24"/>
    <w:basedOn w:val="a0"/>
    <w:rsid w:val="00DC0170"/>
  </w:style>
  <w:style w:type="character" w:customStyle="1" w:styleId="ft25">
    <w:name w:val="ft25"/>
    <w:basedOn w:val="a0"/>
    <w:rsid w:val="00DC0170"/>
  </w:style>
  <w:style w:type="paragraph" w:customStyle="1" w:styleId="p23">
    <w:name w:val="p23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6">
    <w:name w:val="ft26"/>
    <w:basedOn w:val="a0"/>
    <w:rsid w:val="00DC0170"/>
  </w:style>
  <w:style w:type="paragraph" w:customStyle="1" w:styleId="p24">
    <w:name w:val="p24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7">
    <w:name w:val="ft27"/>
    <w:basedOn w:val="a0"/>
    <w:rsid w:val="00DC0170"/>
  </w:style>
  <w:style w:type="character" w:customStyle="1" w:styleId="ft28">
    <w:name w:val="ft28"/>
    <w:basedOn w:val="a0"/>
    <w:rsid w:val="00DC0170"/>
  </w:style>
  <w:style w:type="paragraph" w:customStyle="1" w:styleId="p28">
    <w:name w:val="p28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9">
    <w:name w:val="ft29"/>
    <w:basedOn w:val="a0"/>
    <w:rsid w:val="00DC0170"/>
  </w:style>
  <w:style w:type="paragraph" w:customStyle="1" w:styleId="p29">
    <w:name w:val="p29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0">
    <w:name w:val="ft30"/>
    <w:basedOn w:val="a0"/>
    <w:rsid w:val="00DC0170"/>
  </w:style>
  <w:style w:type="paragraph" w:customStyle="1" w:styleId="p30">
    <w:name w:val="p30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B9E"/>
    <w:rPr>
      <w:rFonts w:ascii="Tahoma" w:hAnsi="Tahoma" w:cs="Tahoma"/>
      <w:sz w:val="16"/>
      <w:szCs w:val="16"/>
    </w:rPr>
  </w:style>
  <w:style w:type="paragraph" w:customStyle="1" w:styleId="p0">
    <w:name w:val="p0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">
    <w:name w:val="ft3"/>
    <w:basedOn w:val="a0"/>
    <w:rsid w:val="00DC0170"/>
  </w:style>
  <w:style w:type="character" w:customStyle="1" w:styleId="ft4">
    <w:name w:val="ft4"/>
    <w:basedOn w:val="a0"/>
    <w:rsid w:val="00DC0170"/>
  </w:style>
  <w:style w:type="paragraph" w:customStyle="1" w:styleId="p5">
    <w:name w:val="p5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">
    <w:name w:val="ft6"/>
    <w:basedOn w:val="a0"/>
    <w:rsid w:val="00DC0170"/>
  </w:style>
  <w:style w:type="paragraph" w:customStyle="1" w:styleId="p6">
    <w:name w:val="p6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">
    <w:name w:val="ft8"/>
    <w:basedOn w:val="a0"/>
    <w:rsid w:val="00DC0170"/>
  </w:style>
  <w:style w:type="character" w:customStyle="1" w:styleId="ft9">
    <w:name w:val="ft9"/>
    <w:basedOn w:val="a0"/>
    <w:rsid w:val="00DC0170"/>
  </w:style>
  <w:style w:type="paragraph" w:customStyle="1" w:styleId="p9">
    <w:name w:val="p9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">
    <w:name w:val="ft2"/>
    <w:basedOn w:val="a0"/>
    <w:rsid w:val="00DC0170"/>
  </w:style>
  <w:style w:type="character" w:customStyle="1" w:styleId="ft10">
    <w:name w:val="ft10"/>
    <w:basedOn w:val="a0"/>
    <w:rsid w:val="00DC0170"/>
  </w:style>
  <w:style w:type="character" w:customStyle="1" w:styleId="ft11">
    <w:name w:val="ft11"/>
    <w:basedOn w:val="a0"/>
    <w:rsid w:val="00DC0170"/>
  </w:style>
  <w:style w:type="paragraph" w:customStyle="1" w:styleId="p10">
    <w:name w:val="p10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2">
    <w:name w:val="ft12"/>
    <w:basedOn w:val="a0"/>
    <w:rsid w:val="00DC0170"/>
  </w:style>
  <w:style w:type="paragraph" w:customStyle="1" w:styleId="p11">
    <w:name w:val="p11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3">
    <w:name w:val="ft13"/>
    <w:basedOn w:val="a0"/>
    <w:rsid w:val="00DC0170"/>
  </w:style>
  <w:style w:type="paragraph" w:customStyle="1" w:styleId="p12">
    <w:name w:val="p12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5">
    <w:name w:val="ft15"/>
    <w:basedOn w:val="a0"/>
    <w:rsid w:val="00DC0170"/>
  </w:style>
  <w:style w:type="paragraph" w:customStyle="1" w:styleId="p15">
    <w:name w:val="p15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6">
    <w:name w:val="ft16"/>
    <w:basedOn w:val="a0"/>
    <w:rsid w:val="00DC0170"/>
  </w:style>
  <w:style w:type="paragraph" w:customStyle="1" w:styleId="p16">
    <w:name w:val="p16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7">
    <w:name w:val="ft17"/>
    <w:basedOn w:val="a0"/>
    <w:rsid w:val="00DC0170"/>
  </w:style>
  <w:style w:type="paragraph" w:customStyle="1" w:styleId="p18">
    <w:name w:val="p18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8">
    <w:name w:val="ft18"/>
    <w:basedOn w:val="a0"/>
    <w:rsid w:val="00DC0170"/>
  </w:style>
  <w:style w:type="paragraph" w:customStyle="1" w:styleId="p19">
    <w:name w:val="p19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9">
    <w:name w:val="ft19"/>
    <w:basedOn w:val="a0"/>
    <w:rsid w:val="00DC0170"/>
  </w:style>
  <w:style w:type="paragraph" w:customStyle="1" w:styleId="p20">
    <w:name w:val="p20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1">
    <w:name w:val="ft21"/>
    <w:basedOn w:val="a0"/>
    <w:rsid w:val="00DC0170"/>
  </w:style>
  <w:style w:type="paragraph" w:customStyle="1" w:styleId="p21">
    <w:name w:val="p21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2">
    <w:name w:val="ft22"/>
    <w:basedOn w:val="a0"/>
    <w:rsid w:val="00DC0170"/>
  </w:style>
  <w:style w:type="character" w:customStyle="1" w:styleId="ft23">
    <w:name w:val="ft23"/>
    <w:basedOn w:val="a0"/>
    <w:rsid w:val="00DC0170"/>
  </w:style>
  <w:style w:type="character" w:customStyle="1" w:styleId="ft24">
    <w:name w:val="ft24"/>
    <w:basedOn w:val="a0"/>
    <w:rsid w:val="00DC0170"/>
  </w:style>
  <w:style w:type="character" w:customStyle="1" w:styleId="ft25">
    <w:name w:val="ft25"/>
    <w:basedOn w:val="a0"/>
    <w:rsid w:val="00DC0170"/>
  </w:style>
  <w:style w:type="paragraph" w:customStyle="1" w:styleId="p23">
    <w:name w:val="p23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6">
    <w:name w:val="ft26"/>
    <w:basedOn w:val="a0"/>
    <w:rsid w:val="00DC0170"/>
  </w:style>
  <w:style w:type="paragraph" w:customStyle="1" w:styleId="p24">
    <w:name w:val="p24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7">
    <w:name w:val="ft27"/>
    <w:basedOn w:val="a0"/>
    <w:rsid w:val="00DC0170"/>
  </w:style>
  <w:style w:type="character" w:customStyle="1" w:styleId="ft28">
    <w:name w:val="ft28"/>
    <w:basedOn w:val="a0"/>
    <w:rsid w:val="00DC0170"/>
  </w:style>
  <w:style w:type="paragraph" w:customStyle="1" w:styleId="p28">
    <w:name w:val="p28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9">
    <w:name w:val="ft29"/>
    <w:basedOn w:val="a0"/>
    <w:rsid w:val="00DC0170"/>
  </w:style>
  <w:style w:type="paragraph" w:customStyle="1" w:styleId="p29">
    <w:name w:val="p29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0">
    <w:name w:val="ft30"/>
    <w:basedOn w:val="a0"/>
    <w:rsid w:val="00DC0170"/>
  </w:style>
  <w:style w:type="paragraph" w:customStyle="1" w:styleId="p30">
    <w:name w:val="p30"/>
    <w:basedOn w:val="a"/>
    <w:rsid w:val="00D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9063">
          <w:marLeft w:val="1215"/>
          <w:marRight w:val="0"/>
          <w:marTop w:val="1005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3037">
              <w:marLeft w:val="369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49419">
          <w:marLeft w:val="1095"/>
          <w:marRight w:val="0"/>
          <w:marTop w:val="1275"/>
          <w:marBottom w:val="17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309">
          <w:marLeft w:val="1095"/>
          <w:marRight w:val="0"/>
          <w:marTop w:val="1005"/>
          <w:marBottom w:val="17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701">
          <w:marLeft w:val="1095"/>
          <w:marRight w:val="0"/>
          <w:marTop w:val="1005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399600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2018-06-26T10:44:00Z</cp:lastPrinted>
  <dcterms:created xsi:type="dcterms:W3CDTF">2018-06-26T10:34:00Z</dcterms:created>
  <dcterms:modified xsi:type="dcterms:W3CDTF">2018-06-26T10:44:00Z</dcterms:modified>
</cp:coreProperties>
</file>